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927" w:type="dxa"/>
        <w:tblLayout w:type="fixed"/>
        <w:tblLook w:val="01E0" w:firstRow="1" w:lastRow="1" w:firstColumn="1" w:lastColumn="1" w:noHBand="0" w:noVBand="0"/>
      </w:tblPr>
      <w:tblGrid>
        <w:gridCol w:w="1130"/>
        <w:gridCol w:w="3421"/>
        <w:gridCol w:w="5329"/>
        <w:gridCol w:w="1504"/>
        <w:gridCol w:w="820"/>
        <w:gridCol w:w="592"/>
        <w:gridCol w:w="594"/>
        <w:gridCol w:w="633"/>
        <w:gridCol w:w="553"/>
        <w:gridCol w:w="327"/>
      </w:tblGrid>
      <w:tr w:rsidR="001A57DD" w14:paraId="7FF49593" w14:textId="77777777">
        <w:trPr>
          <w:trHeight w:val="234"/>
        </w:trPr>
        <w:tc>
          <w:tcPr>
            <w:tcW w:w="14903" w:type="dxa"/>
            <w:gridSpan w:val="10"/>
          </w:tcPr>
          <w:p w14:paraId="7FF49592" w14:textId="0DD72D12" w:rsidR="001A57DD" w:rsidRDefault="001A57DD">
            <w:pPr>
              <w:pStyle w:val="TableParagraph"/>
              <w:spacing w:line="180" w:lineRule="exact"/>
              <w:ind w:right="50"/>
              <w:jc w:val="right"/>
              <w:rPr>
                <w:sz w:val="16"/>
              </w:rPr>
            </w:pPr>
          </w:p>
        </w:tc>
      </w:tr>
      <w:tr w:rsidR="001A57DD" w14:paraId="7FF4959E" w14:textId="77777777">
        <w:trPr>
          <w:trHeight w:val="277"/>
        </w:trPr>
        <w:tc>
          <w:tcPr>
            <w:tcW w:w="1130" w:type="dxa"/>
          </w:tcPr>
          <w:p w14:paraId="7FF49594" w14:textId="77777777" w:rsidR="001A57DD" w:rsidRDefault="00710EB8">
            <w:pPr>
              <w:pStyle w:val="TableParagraph"/>
              <w:spacing w:before="66" w:line="191" w:lineRule="exact"/>
              <w:ind w:left="50"/>
              <w:rPr>
                <w:sz w:val="16"/>
              </w:rPr>
            </w:pPr>
            <w:r>
              <w:rPr>
                <w:spacing w:val="-3"/>
                <w:sz w:val="16"/>
              </w:rPr>
              <w:t>事業所名</w:t>
            </w:r>
          </w:p>
        </w:tc>
        <w:tc>
          <w:tcPr>
            <w:tcW w:w="3421" w:type="dxa"/>
          </w:tcPr>
          <w:p w14:paraId="0CE7EDC5" w14:textId="77777777" w:rsidR="00EB70AA" w:rsidRDefault="00760668" w:rsidP="00EB70AA">
            <w:pPr>
              <w:pStyle w:val="TableParagraph"/>
              <w:spacing w:before="66" w:line="191" w:lineRule="exact"/>
              <w:ind w:left="208"/>
              <w:rPr>
                <w:spacing w:val="-1"/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キッズ・ルピナス</w:t>
            </w:r>
            <w:r w:rsidR="00AE59F7">
              <w:rPr>
                <w:rFonts w:hint="eastAsia"/>
                <w:spacing w:val="-1"/>
                <w:sz w:val="16"/>
              </w:rPr>
              <w:t>藤沢、東戸塚、茅ヶ崎、</w:t>
            </w:r>
          </w:p>
          <w:p w14:paraId="7FF49595" w14:textId="594D7E02" w:rsidR="001A57DD" w:rsidRDefault="00AE59F7" w:rsidP="00EB70AA">
            <w:pPr>
              <w:pStyle w:val="TableParagraph"/>
              <w:spacing w:before="66" w:line="191" w:lineRule="exact"/>
              <w:ind w:left="208" w:firstLineChars="100" w:firstLine="159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いずみ中田、</w:t>
            </w:r>
            <w:r w:rsidR="00EB70AA">
              <w:rPr>
                <w:rFonts w:hint="eastAsia"/>
                <w:spacing w:val="-1"/>
                <w:sz w:val="16"/>
              </w:rPr>
              <w:t>二俣川、和田町、市ヶ尾</w:t>
            </w:r>
          </w:p>
        </w:tc>
        <w:tc>
          <w:tcPr>
            <w:tcW w:w="5329" w:type="dxa"/>
          </w:tcPr>
          <w:p w14:paraId="7FF49596" w14:textId="565E8B09" w:rsidR="001A57DD" w:rsidRDefault="00710EB8">
            <w:pPr>
              <w:pStyle w:val="TableParagraph"/>
              <w:spacing w:before="41" w:line="216" w:lineRule="exact"/>
              <w:ind w:left="892"/>
              <w:rPr>
                <w:b/>
                <w:sz w:val="20"/>
              </w:rPr>
            </w:pPr>
            <w:r>
              <w:rPr>
                <w:b/>
                <w:sz w:val="20"/>
              </w:rPr>
              <w:t>支援プログラム（</w:t>
            </w:r>
            <w:r w:rsidR="006047D7">
              <w:rPr>
                <w:rFonts w:hint="eastAsia"/>
                <w:b/>
                <w:sz w:val="20"/>
              </w:rPr>
              <w:t>放課後等デイサービス</w:t>
            </w:r>
            <w:r>
              <w:rPr>
                <w:b/>
                <w:spacing w:val="-10"/>
                <w:sz w:val="20"/>
              </w:rPr>
              <w:t>）</w:t>
            </w:r>
          </w:p>
        </w:tc>
        <w:tc>
          <w:tcPr>
            <w:tcW w:w="1504" w:type="dxa"/>
          </w:tcPr>
          <w:p w14:paraId="7FF49597" w14:textId="508F6B75" w:rsidR="001A57DD" w:rsidRDefault="001A57DD" w:rsidP="00885D7F">
            <w:pPr>
              <w:pStyle w:val="TableParagraph"/>
              <w:spacing w:before="66" w:line="191" w:lineRule="exact"/>
              <w:rPr>
                <w:sz w:val="16"/>
              </w:rPr>
            </w:pPr>
          </w:p>
        </w:tc>
        <w:tc>
          <w:tcPr>
            <w:tcW w:w="820" w:type="dxa"/>
          </w:tcPr>
          <w:p w14:paraId="7FF49598" w14:textId="6F4CCFE8" w:rsidR="001A57DD" w:rsidRDefault="001A57DD">
            <w:pPr>
              <w:pStyle w:val="TableParagraph"/>
              <w:spacing w:before="76" w:line="181" w:lineRule="exact"/>
              <w:ind w:left="461"/>
              <w:rPr>
                <w:sz w:val="16"/>
              </w:rPr>
            </w:pPr>
          </w:p>
        </w:tc>
        <w:tc>
          <w:tcPr>
            <w:tcW w:w="592" w:type="dxa"/>
          </w:tcPr>
          <w:p w14:paraId="7FF49599" w14:textId="77777777" w:rsidR="001A57DD" w:rsidRDefault="00710EB8">
            <w:pPr>
              <w:pStyle w:val="TableParagraph"/>
              <w:spacing w:before="76" w:line="181" w:lineRule="exact"/>
              <w:ind w:left="30"/>
              <w:rPr>
                <w:sz w:val="16"/>
              </w:rPr>
            </w:pPr>
            <w:r>
              <w:rPr>
                <w:spacing w:val="-10"/>
                <w:sz w:val="16"/>
              </w:rPr>
              <w:t>年</w:t>
            </w:r>
          </w:p>
        </w:tc>
        <w:tc>
          <w:tcPr>
            <w:tcW w:w="594" w:type="dxa"/>
          </w:tcPr>
          <w:p w14:paraId="7FF4959A" w14:textId="7B99B83A" w:rsidR="001A57DD" w:rsidRDefault="001A57DD">
            <w:pPr>
              <w:pStyle w:val="TableParagraph"/>
              <w:spacing w:before="76" w:line="181" w:lineRule="exact"/>
              <w:ind w:right="30"/>
              <w:jc w:val="right"/>
              <w:rPr>
                <w:sz w:val="16"/>
              </w:rPr>
            </w:pPr>
          </w:p>
        </w:tc>
        <w:tc>
          <w:tcPr>
            <w:tcW w:w="633" w:type="dxa"/>
          </w:tcPr>
          <w:p w14:paraId="7FF4959B" w14:textId="77777777" w:rsidR="001A57DD" w:rsidRDefault="00710EB8">
            <w:pPr>
              <w:pStyle w:val="TableParagraph"/>
              <w:spacing w:before="76" w:line="181" w:lineRule="exact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月</w:t>
            </w:r>
          </w:p>
        </w:tc>
        <w:tc>
          <w:tcPr>
            <w:tcW w:w="553" w:type="dxa"/>
          </w:tcPr>
          <w:p w14:paraId="7FF4959C" w14:textId="291A5128" w:rsidR="001A57DD" w:rsidRDefault="001A57DD">
            <w:pPr>
              <w:pStyle w:val="TableParagraph"/>
              <w:spacing w:before="76" w:line="181" w:lineRule="exact"/>
              <w:ind w:right="31"/>
              <w:jc w:val="right"/>
              <w:rPr>
                <w:sz w:val="16"/>
              </w:rPr>
            </w:pPr>
          </w:p>
        </w:tc>
        <w:tc>
          <w:tcPr>
            <w:tcW w:w="327" w:type="dxa"/>
          </w:tcPr>
          <w:p w14:paraId="7FF4959D" w14:textId="77777777" w:rsidR="001A57DD" w:rsidRDefault="00710EB8">
            <w:pPr>
              <w:pStyle w:val="TableParagraph"/>
              <w:spacing w:before="76" w:line="181" w:lineRule="exact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日</w:t>
            </w:r>
          </w:p>
        </w:tc>
      </w:tr>
    </w:tbl>
    <w:p w14:paraId="7FF4959F" w14:textId="77777777" w:rsidR="001A57DD" w:rsidRDefault="001A57DD">
      <w:pPr>
        <w:pStyle w:val="a3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1840"/>
        <w:gridCol w:w="995"/>
        <w:gridCol w:w="610"/>
        <w:gridCol w:w="592"/>
        <w:gridCol w:w="594"/>
        <w:gridCol w:w="753"/>
        <w:gridCol w:w="434"/>
        <w:gridCol w:w="592"/>
        <w:gridCol w:w="594"/>
        <w:gridCol w:w="680"/>
        <w:gridCol w:w="2351"/>
        <w:gridCol w:w="940"/>
        <w:gridCol w:w="4495"/>
      </w:tblGrid>
      <w:tr w:rsidR="001A57DD" w14:paraId="7FF495A5" w14:textId="77777777">
        <w:trPr>
          <w:trHeight w:val="1053"/>
        </w:trPr>
        <w:tc>
          <w:tcPr>
            <w:tcW w:w="2351" w:type="dxa"/>
            <w:gridSpan w:val="2"/>
            <w:shd w:val="clear" w:color="auto" w:fill="C1EEFF"/>
          </w:tcPr>
          <w:p w14:paraId="7FF495A0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A1" w14:textId="77777777" w:rsidR="001A57DD" w:rsidRDefault="001A57DD">
            <w:pPr>
              <w:pStyle w:val="TableParagraph"/>
              <w:spacing w:before="43"/>
              <w:rPr>
                <w:rFonts w:ascii="Times New Roman"/>
                <w:sz w:val="16"/>
              </w:rPr>
            </w:pPr>
          </w:p>
          <w:p w14:paraId="7FF495A2" w14:textId="77777777" w:rsidR="001A57DD" w:rsidRDefault="00710EB8">
            <w:pPr>
              <w:pStyle w:val="TableParagraph"/>
              <w:ind w:left="458"/>
              <w:rPr>
                <w:sz w:val="16"/>
              </w:rPr>
            </w:pPr>
            <w:r>
              <w:rPr>
                <w:sz w:val="16"/>
              </w:rPr>
              <w:t>法人（事業所）</w:t>
            </w:r>
            <w:r>
              <w:rPr>
                <w:spacing w:val="-5"/>
                <w:sz w:val="16"/>
              </w:rPr>
              <w:t>理念</w:t>
            </w:r>
          </w:p>
        </w:tc>
        <w:tc>
          <w:tcPr>
            <w:tcW w:w="13630" w:type="dxa"/>
            <w:gridSpan w:val="12"/>
          </w:tcPr>
          <w:p w14:paraId="7FF495A3" w14:textId="77777777" w:rsidR="001A57DD" w:rsidRDefault="001A57DD">
            <w:pPr>
              <w:pStyle w:val="TableParagraph"/>
              <w:spacing w:before="161"/>
              <w:rPr>
                <w:rFonts w:ascii="Times New Roman"/>
                <w:sz w:val="16"/>
              </w:rPr>
            </w:pPr>
          </w:p>
          <w:p w14:paraId="7FF495A4" w14:textId="3D1F8DEC" w:rsidR="001A57DD" w:rsidRDefault="00C47F1C">
            <w:pPr>
              <w:pStyle w:val="TableParagraph"/>
              <w:spacing w:before="1" w:line="206" w:lineRule="auto"/>
              <w:ind w:left="27" w:right="3616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「</w:t>
            </w:r>
            <w:r w:rsidR="00F078B9">
              <w:rPr>
                <w:rFonts w:hint="eastAsia"/>
                <w:spacing w:val="-1"/>
                <w:sz w:val="16"/>
              </w:rPr>
              <w:t>自分で考える</w:t>
            </w:r>
            <w:r>
              <w:rPr>
                <w:rFonts w:hint="eastAsia"/>
                <w:spacing w:val="-1"/>
                <w:sz w:val="16"/>
              </w:rPr>
              <w:t>力を育てる」ひとりひとりを見守り共感しあうことで、自立を促し達成感を共に味わいながら、自分で考える思考力・生きる力を育てられるように支援していきます</w:t>
            </w:r>
          </w:p>
        </w:tc>
      </w:tr>
      <w:tr w:rsidR="001A57DD" w14:paraId="7FF495AA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5A6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5A7" w14:textId="77777777" w:rsidR="001A57DD" w:rsidRDefault="00710EB8">
            <w:pPr>
              <w:pStyle w:val="TableParagraph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支援方針</w:t>
            </w:r>
          </w:p>
        </w:tc>
        <w:tc>
          <w:tcPr>
            <w:tcW w:w="13630" w:type="dxa"/>
            <w:gridSpan w:val="12"/>
          </w:tcPr>
          <w:p w14:paraId="5AEEE9DD" w14:textId="77777777" w:rsidR="00DF3278" w:rsidRDefault="00B03B94" w:rsidP="0020602D">
            <w:pPr>
              <w:pStyle w:val="TableParagraph"/>
              <w:spacing w:line="169" w:lineRule="exact"/>
              <w:ind w:left="27"/>
              <w:rPr>
                <w:spacing w:val="-1"/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一人一人にあわせた少人数のレッスンと</w:t>
            </w:r>
            <w:r w:rsidR="0026605E">
              <w:rPr>
                <w:rFonts w:hint="eastAsia"/>
                <w:spacing w:val="-1"/>
                <w:sz w:val="16"/>
              </w:rPr>
              <w:t>グループレッスンを</w:t>
            </w:r>
            <w:r w:rsidR="0068273E">
              <w:rPr>
                <w:rFonts w:hint="eastAsia"/>
                <w:spacing w:val="-1"/>
                <w:sz w:val="16"/>
              </w:rPr>
              <w:t>合わせて、その子にあったプログラムを行っていきます。</w:t>
            </w:r>
          </w:p>
          <w:p w14:paraId="7FF495A9" w14:textId="15E3B04B" w:rsidR="001A57DD" w:rsidRDefault="00442A85" w:rsidP="0020602D">
            <w:pPr>
              <w:pStyle w:val="TableParagraph"/>
              <w:spacing w:line="169" w:lineRule="exact"/>
              <w:ind w:left="27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また、日常生活や学校生活など</w:t>
            </w:r>
            <w:r w:rsidR="00A94DD5">
              <w:rPr>
                <w:rFonts w:hint="eastAsia"/>
                <w:spacing w:val="-1"/>
                <w:sz w:val="16"/>
              </w:rPr>
              <w:t>将来を見通し、</w:t>
            </w:r>
            <w:r>
              <w:rPr>
                <w:rFonts w:hint="eastAsia"/>
                <w:spacing w:val="-1"/>
                <w:sz w:val="16"/>
              </w:rPr>
              <w:t>自立して</w:t>
            </w:r>
            <w:r w:rsidR="00A94DD5">
              <w:rPr>
                <w:rFonts w:hint="eastAsia"/>
                <w:spacing w:val="-1"/>
                <w:sz w:val="16"/>
              </w:rPr>
              <w:t>考え行動できるように、支援していきます。</w:t>
            </w:r>
          </w:p>
        </w:tc>
      </w:tr>
      <w:tr w:rsidR="001A57DD" w14:paraId="7FF495B8" w14:textId="77777777">
        <w:trPr>
          <w:trHeight w:val="274"/>
        </w:trPr>
        <w:tc>
          <w:tcPr>
            <w:tcW w:w="2351" w:type="dxa"/>
            <w:gridSpan w:val="2"/>
            <w:vMerge w:val="restart"/>
            <w:shd w:val="clear" w:color="auto" w:fill="C1EEFF"/>
          </w:tcPr>
          <w:p w14:paraId="7FF495AB" w14:textId="77777777" w:rsidR="001A57DD" w:rsidRDefault="00710EB8">
            <w:pPr>
              <w:pStyle w:val="TableParagraph"/>
              <w:spacing w:before="166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営業時間</w:t>
            </w:r>
          </w:p>
        </w:tc>
        <w:tc>
          <w:tcPr>
            <w:tcW w:w="995" w:type="dxa"/>
            <w:tcBorders>
              <w:bottom w:val="single" w:sz="2" w:space="0" w:color="000000"/>
              <w:right w:val="nil"/>
            </w:tcBorders>
          </w:tcPr>
          <w:p w14:paraId="7FF495AC" w14:textId="3627466F" w:rsidR="001A57DD" w:rsidRDefault="00767F26">
            <w:pPr>
              <w:pStyle w:val="TableParagraph"/>
              <w:spacing w:before="31"/>
              <w:ind w:left="27"/>
              <w:rPr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放課後</w:t>
            </w:r>
          </w:p>
        </w:tc>
        <w:tc>
          <w:tcPr>
            <w:tcW w:w="610" w:type="dxa"/>
            <w:tcBorders>
              <w:left w:val="nil"/>
              <w:bottom w:val="single" w:sz="2" w:space="0" w:color="000000"/>
              <w:right w:val="nil"/>
            </w:tcBorders>
          </w:tcPr>
          <w:p w14:paraId="7FF495AD" w14:textId="0E33B2C4" w:rsidR="001A57DD" w:rsidRDefault="00617D79">
            <w:pPr>
              <w:pStyle w:val="TableParagraph"/>
              <w:spacing w:before="31"/>
              <w:ind w:right="113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1</w:t>
            </w:r>
            <w:r w:rsidR="005D10C5">
              <w:rPr>
                <w:rFonts w:hint="eastAsia"/>
                <w:spacing w:val="-5"/>
                <w:sz w:val="16"/>
              </w:rPr>
              <w:t>3</w:t>
            </w:r>
          </w:p>
        </w:tc>
        <w:tc>
          <w:tcPr>
            <w:tcW w:w="592" w:type="dxa"/>
            <w:tcBorders>
              <w:left w:val="nil"/>
              <w:bottom w:val="single" w:sz="2" w:space="0" w:color="000000"/>
              <w:right w:val="nil"/>
            </w:tcBorders>
          </w:tcPr>
          <w:p w14:paraId="7FF495AE" w14:textId="77777777" w:rsidR="001A57DD" w:rsidRDefault="00710EB8">
            <w:pPr>
              <w:pStyle w:val="TableParagraph"/>
              <w:spacing w:before="31"/>
              <w:ind w:left="129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left w:val="nil"/>
              <w:bottom w:val="single" w:sz="2" w:space="0" w:color="000000"/>
              <w:right w:val="nil"/>
            </w:tcBorders>
          </w:tcPr>
          <w:p w14:paraId="7FF495AF" w14:textId="70DC795D" w:rsidR="001A57DD" w:rsidRDefault="00617D79">
            <w:pPr>
              <w:pStyle w:val="TableParagraph"/>
              <w:spacing w:before="31"/>
              <w:ind w:right="157"/>
              <w:jc w:val="right"/>
              <w:rPr>
                <w:sz w:val="16"/>
              </w:rPr>
            </w:pPr>
            <w:r>
              <w:rPr>
                <w:rFonts w:hint="eastAsia"/>
                <w:spacing w:val="-10"/>
                <w:sz w:val="16"/>
              </w:rPr>
              <w:t>0</w:t>
            </w:r>
            <w:r w:rsidR="00710EB8">
              <w:rPr>
                <w:spacing w:val="-10"/>
                <w:sz w:val="16"/>
              </w:rPr>
              <w:t>0</w:t>
            </w:r>
          </w:p>
        </w:tc>
        <w:tc>
          <w:tcPr>
            <w:tcW w:w="753" w:type="dxa"/>
            <w:tcBorders>
              <w:left w:val="nil"/>
              <w:bottom w:val="single" w:sz="2" w:space="0" w:color="000000"/>
              <w:right w:val="nil"/>
            </w:tcBorders>
          </w:tcPr>
          <w:p w14:paraId="7FF495B0" w14:textId="77777777" w:rsidR="001A57DD" w:rsidRDefault="00710EB8">
            <w:pPr>
              <w:pStyle w:val="TableParagraph"/>
              <w:spacing w:before="31"/>
              <w:ind w:right="1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分から</w:t>
            </w:r>
          </w:p>
        </w:tc>
        <w:tc>
          <w:tcPr>
            <w:tcW w:w="434" w:type="dxa"/>
            <w:tcBorders>
              <w:left w:val="nil"/>
              <w:bottom w:val="single" w:sz="2" w:space="0" w:color="000000"/>
              <w:right w:val="nil"/>
            </w:tcBorders>
          </w:tcPr>
          <w:p w14:paraId="7FF495B1" w14:textId="574A2ED0" w:rsidR="001A57DD" w:rsidRDefault="00710EB8">
            <w:pPr>
              <w:pStyle w:val="TableParagraph"/>
              <w:spacing w:before="31"/>
              <w:ind w:left="3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</w:t>
            </w:r>
            <w:r w:rsidR="005D10C5">
              <w:rPr>
                <w:rFonts w:hint="eastAsia"/>
                <w:spacing w:val="-5"/>
                <w:sz w:val="16"/>
              </w:rPr>
              <w:t>7</w:t>
            </w:r>
          </w:p>
        </w:tc>
        <w:tc>
          <w:tcPr>
            <w:tcW w:w="592" w:type="dxa"/>
            <w:tcBorders>
              <w:left w:val="nil"/>
              <w:bottom w:val="single" w:sz="2" w:space="0" w:color="000000"/>
              <w:right w:val="nil"/>
            </w:tcBorders>
          </w:tcPr>
          <w:p w14:paraId="7FF495B2" w14:textId="77777777" w:rsidR="001A57DD" w:rsidRDefault="00710EB8">
            <w:pPr>
              <w:pStyle w:val="TableParagraph"/>
              <w:spacing w:before="31"/>
              <w:ind w:left="128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left w:val="nil"/>
              <w:bottom w:val="single" w:sz="2" w:space="0" w:color="000000"/>
              <w:right w:val="nil"/>
            </w:tcBorders>
          </w:tcPr>
          <w:p w14:paraId="7FF495B3" w14:textId="33F43900" w:rsidR="001A57DD" w:rsidRDefault="005D10C5">
            <w:pPr>
              <w:pStyle w:val="TableParagraph"/>
              <w:spacing w:before="31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30</w:t>
            </w:r>
          </w:p>
        </w:tc>
        <w:tc>
          <w:tcPr>
            <w:tcW w:w="680" w:type="dxa"/>
            <w:tcBorders>
              <w:left w:val="nil"/>
              <w:bottom w:val="single" w:sz="2" w:space="0" w:color="000000"/>
            </w:tcBorders>
          </w:tcPr>
          <w:p w14:paraId="7FF495B4" w14:textId="77777777" w:rsidR="001A57DD" w:rsidRDefault="00710EB8">
            <w:pPr>
              <w:pStyle w:val="TableParagraph"/>
              <w:spacing w:before="31"/>
              <w:ind w:left="6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分まで</w:t>
            </w:r>
          </w:p>
        </w:tc>
        <w:tc>
          <w:tcPr>
            <w:tcW w:w="2351" w:type="dxa"/>
            <w:vMerge w:val="restart"/>
            <w:shd w:val="clear" w:color="auto" w:fill="B3EBFF"/>
          </w:tcPr>
          <w:p w14:paraId="7FF495B5" w14:textId="77777777" w:rsidR="001A57DD" w:rsidRDefault="00710EB8">
            <w:pPr>
              <w:pStyle w:val="TableParagraph"/>
              <w:spacing w:before="166"/>
              <w:ind w:left="614"/>
              <w:rPr>
                <w:sz w:val="16"/>
              </w:rPr>
            </w:pPr>
            <w:r>
              <w:rPr>
                <w:spacing w:val="-2"/>
                <w:sz w:val="16"/>
              </w:rPr>
              <w:t>送迎実施の有無</w:t>
            </w:r>
          </w:p>
        </w:tc>
        <w:tc>
          <w:tcPr>
            <w:tcW w:w="940" w:type="dxa"/>
            <w:vMerge w:val="restart"/>
            <w:tcBorders>
              <w:right w:val="nil"/>
            </w:tcBorders>
          </w:tcPr>
          <w:p w14:paraId="7FF495B6" w14:textId="77777777" w:rsidR="001A57DD" w:rsidRDefault="00710EB8">
            <w:pPr>
              <w:pStyle w:val="TableParagraph"/>
              <w:spacing w:before="166"/>
              <w:ind w:left="307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57792" behindDoc="1" locked="0" layoutInCell="1" allowOverlap="1" wp14:anchorId="7FF49614" wp14:editId="7FF49615">
                      <wp:simplePos x="0" y="0"/>
                      <wp:positionH relativeFrom="column">
                        <wp:posOffset>46593</wp:posOffset>
                      </wp:positionH>
                      <wp:positionV relativeFrom="paragraph">
                        <wp:posOffset>40219</wp:posOffset>
                      </wp:positionV>
                      <wp:extent cx="456565" cy="23558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6565" cy="235585"/>
                                <a:chOff x="0" y="0"/>
                                <a:chExt cx="456565" cy="23558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10429" y="10429"/>
                                  <a:ext cx="435609" cy="2146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5609" h="214629">
                                      <a:moveTo>
                                        <a:pt x="0" y="107061"/>
                                      </a:moveTo>
                                      <a:lnTo>
                                        <a:pt x="29736" y="53001"/>
                                      </a:lnTo>
                                      <a:lnTo>
                                        <a:pt x="63785" y="31337"/>
                                      </a:lnTo>
                                      <a:lnTo>
                                        <a:pt x="107846" y="14605"/>
                                      </a:lnTo>
                                      <a:lnTo>
                                        <a:pt x="159837" y="3820"/>
                                      </a:lnTo>
                                      <a:lnTo>
                                        <a:pt x="217677" y="0"/>
                                      </a:lnTo>
                                      <a:lnTo>
                                        <a:pt x="275562" y="3820"/>
                                      </a:lnTo>
                                      <a:lnTo>
                                        <a:pt x="327565" y="14605"/>
                                      </a:lnTo>
                                      <a:lnTo>
                                        <a:pt x="371617" y="31337"/>
                                      </a:lnTo>
                                      <a:lnTo>
                                        <a:pt x="405647" y="53001"/>
                                      </a:lnTo>
                                      <a:lnTo>
                                        <a:pt x="435355" y="107061"/>
                                      </a:lnTo>
                                      <a:lnTo>
                                        <a:pt x="427583" y="135540"/>
                                      </a:lnTo>
                                      <a:lnTo>
                                        <a:pt x="371617" y="182784"/>
                                      </a:lnTo>
                                      <a:lnTo>
                                        <a:pt x="327565" y="199516"/>
                                      </a:lnTo>
                                      <a:lnTo>
                                        <a:pt x="275562" y="210301"/>
                                      </a:lnTo>
                                      <a:lnTo>
                                        <a:pt x="217677" y="214122"/>
                                      </a:lnTo>
                                      <a:lnTo>
                                        <a:pt x="159837" y="210301"/>
                                      </a:lnTo>
                                      <a:lnTo>
                                        <a:pt x="107846" y="199516"/>
                                      </a:lnTo>
                                      <a:lnTo>
                                        <a:pt x="63785" y="182784"/>
                                      </a:lnTo>
                                      <a:lnTo>
                                        <a:pt x="29736" y="161120"/>
                                      </a:lnTo>
                                      <a:lnTo>
                                        <a:pt x="0" y="10706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8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0977A8" id="Group 1" o:spid="_x0000_s1026" style="position:absolute;margin-left:3.65pt;margin-top:3.15pt;width:35.95pt;height:18.55pt;z-index:-15858688;mso-wrap-distance-left:0;mso-wrap-distance-right:0" coordsize="456565,23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">
                      <v:shape id="Graphic 2" o:spid="_x0000_s1027" style="position:absolute;left:10429;top:10429;width:435609;height:214629;visibility:visible;mso-wrap-style:square;v-text-anchor:top" coordsize="435609,214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" path="m,107061l29736,53001,63785,31337,107846,14605,159837,3820,217677,r57885,3820l327565,14605r44052,16732l405647,53001r29708,54060l427583,135540r-55966,47244l327565,199516r-52003,10785l217677,214122r-57840,-3821l107846,199516,63785,182784,29736,161120,,107061xe" filled="f" strokeweight=".57942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16"/>
              </w:rPr>
              <w:t>あり</w:t>
            </w:r>
          </w:p>
        </w:tc>
        <w:tc>
          <w:tcPr>
            <w:tcW w:w="4495" w:type="dxa"/>
            <w:vMerge w:val="restart"/>
            <w:tcBorders>
              <w:left w:val="nil"/>
            </w:tcBorders>
          </w:tcPr>
          <w:p w14:paraId="7FF495B7" w14:textId="77777777" w:rsidR="001A57DD" w:rsidRDefault="00710EB8">
            <w:pPr>
              <w:pStyle w:val="TableParagraph"/>
              <w:spacing w:before="166"/>
              <w:ind w:left="314"/>
              <w:rPr>
                <w:sz w:val="16"/>
              </w:rPr>
            </w:pPr>
            <w:r>
              <w:rPr>
                <w:spacing w:val="-5"/>
                <w:sz w:val="16"/>
              </w:rPr>
              <w:t>なし</w:t>
            </w:r>
          </w:p>
        </w:tc>
      </w:tr>
      <w:tr w:rsidR="001A57DD" w14:paraId="7FF495C6" w14:textId="77777777">
        <w:trPr>
          <w:trHeight w:val="271"/>
        </w:trPr>
        <w:tc>
          <w:tcPr>
            <w:tcW w:w="2351" w:type="dxa"/>
            <w:gridSpan w:val="2"/>
            <w:vMerge/>
            <w:tcBorders>
              <w:top w:val="nil"/>
            </w:tcBorders>
            <w:shd w:val="clear" w:color="auto" w:fill="C1EEFF"/>
          </w:tcPr>
          <w:p w14:paraId="7FF495B9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2" w:space="0" w:color="000000"/>
              <w:right w:val="nil"/>
            </w:tcBorders>
          </w:tcPr>
          <w:p w14:paraId="7FF495BA" w14:textId="1BC5EC30" w:rsidR="001A57DD" w:rsidRDefault="00767F26">
            <w:pPr>
              <w:pStyle w:val="TableParagraph"/>
              <w:spacing w:before="30"/>
              <w:ind w:left="27"/>
              <w:rPr>
                <w:rFonts w:hint="eastAsia"/>
                <w:sz w:val="16"/>
              </w:rPr>
            </w:pPr>
            <w:r>
              <w:rPr>
                <w:rFonts w:hint="eastAsia"/>
                <w:spacing w:val="-4"/>
                <w:sz w:val="16"/>
              </w:rPr>
              <w:t>学校休</w:t>
            </w:r>
          </w:p>
        </w:tc>
        <w:tc>
          <w:tcPr>
            <w:tcW w:w="610" w:type="dxa"/>
            <w:tcBorders>
              <w:top w:val="single" w:sz="2" w:space="0" w:color="000000"/>
              <w:left w:val="nil"/>
              <w:right w:val="nil"/>
            </w:tcBorders>
          </w:tcPr>
          <w:p w14:paraId="7FF495BB" w14:textId="441EFB3C" w:rsidR="001A57DD" w:rsidRDefault="00D34E89">
            <w:pPr>
              <w:pStyle w:val="TableParagraph"/>
              <w:spacing w:before="30"/>
              <w:ind w:right="155"/>
              <w:jc w:val="right"/>
              <w:rPr>
                <w:sz w:val="16"/>
              </w:rPr>
            </w:pPr>
            <w:r>
              <w:rPr>
                <w:rFonts w:hint="eastAsia"/>
                <w:spacing w:val="-10"/>
                <w:sz w:val="16"/>
              </w:rPr>
              <w:t>9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right w:val="nil"/>
            </w:tcBorders>
          </w:tcPr>
          <w:p w14:paraId="7FF495BC" w14:textId="77777777" w:rsidR="001A57DD" w:rsidRDefault="00710EB8">
            <w:pPr>
              <w:pStyle w:val="TableParagraph"/>
              <w:spacing w:before="30"/>
              <w:ind w:left="129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right w:val="nil"/>
            </w:tcBorders>
          </w:tcPr>
          <w:p w14:paraId="7FF495BD" w14:textId="5038F18B" w:rsidR="001A57DD" w:rsidRDefault="00D34E89">
            <w:pPr>
              <w:pStyle w:val="TableParagraph"/>
              <w:spacing w:before="30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0</w:t>
            </w:r>
            <w:r w:rsidR="00710EB8">
              <w:rPr>
                <w:spacing w:val="-5"/>
                <w:sz w:val="16"/>
              </w:rPr>
              <w:t>0</w:t>
            </w:r>
          </w:p>
        </w:tc>
        <w:tc>
          <w:tcPr>
            <w:tcW w:w="753" w:type="dxa"/>
            <w:tcBorders>
              <w:top w:val="single" w:sz="2" w:space="0" w:color="000000"/>
              <w:left w:val="nil"/>
              <w:right w:val="nil"/>
            </w:tcBorders>
          </w:tcPr>
          <w:p w14:paraId="7FF495BE" w14:textId="77777777" w:rsidR="001A57DD" w:rsidRDefault="00710EB8">
            <w:pPr>
              <w:pStyle w:val="TableParagraph"/>
              <w:spacing w:before="30"/>
              <w:ind w:right="1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分から</w:t>
            </w:r>
          </w:p>
        </w:tc>
        <w:tc>
          <w:tcPr>
            <w:tcW w:w="434" w:type="dxa"/>
            <w:tcBorders>
              <w:top w:val="single" w:sz="2" w:space="0" w:color="000000"/>
              <w:left w:val="nil"/>
              <w:right w:val="nil"/>
            </w:tcBorders>
          </w:tcPr>
          <w:p w14:paraId="7FF495BF" w14:textId="00E805AF" w:rsidR="001A57DD" w:rsidRDefault="00D34E89">
            <w:pPr>
              <w:pStyle w:val="TableParagraph"/>
              <w:spacing w:before="30"/>
              <w:ind w:left="37"/>
              <w:jc w:val="center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15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right w:val="nil"/>
            </w:tcBorders>
          </w:tcPr>
          <w:p w14:paraId="7FF495C0" w14:textId="77777777" w:rsidR="001A57DD" w:rsidRDefault="00710EB8">
            <w:pPr>
              <w:pStyle w:val="TableParagraph"/>
              <w:spacing w:before="30"/>
              <w:ind w:left="128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right w:val="nil"/>
            </w:tcBorders>
          </w:tcPr>
          <w:p w14:paraId="7FF495C1" w14:textId="16F6BF5D" w:rsidR="001A57DD" w:rsidRDefault="00D34E89">
            <w:pPr>
              <w:pStyle w:val="TableParagraph"/>
              <w:spacing w:before="30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00</w:t>
            </w:r>
          </w:p>
        </w:tc>
        <w:tc>
          <w:tcPr>
            <w:tcW w:w="680" w:type="dxa"/>
            <w:tcBorders>
              <w:top w:val="single" w:sz="2" w:space="0" w:color="000000"/>
              <w:left w:val="nil"/>
            </w:tcBorders>
          </w:tcPr>
          <w:p w14:paraId="7FF495C2" w14:textId="77777777" w:rsidR="001A57DD" w:rsidRDefault="00710EB8">
            <w:pPr>
              <w:pStyle w:val="TableParagraph"/>
              <w:spacing w:before="30"/>
              <w:ind w:left="6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分まで</w:t>
            </w:r>
          </w:p>
        </w:tc>
        <w:tc>
          <w:tcPr>
            <w:tcW w:w="2351" w:type="dxa"/>
            <w:vMerge/>
            <w:tcBorders>
              <w:top w:val="nil"/>
            </w:tcBorders>
            <w:shd w:val="clear" w:color="auto" w:fill="B3EBFF"/>
          </w:tcPr>
          <w:p w14:paraId="7FF495C3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right w:val="nil"/>
            </w:tcBorders>
          </w:tcPr>
          <w:p w14:paraId="7FF495C4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4495" w:type="dxa"/>
            <w:vMerge/>
            <w:tcBorders>
              <w:top w:val="nil"/>
              <w:left w:val="nil"/>
            </w:tcBorders>
          </w:tcPr>
          <w:p w14:paraId="7FF495C5" w14:textId="77777777" w:rsidR="001A57DD" w:rsidRDefault="001A57DD">
            <w:pPr>
              <w:rPr>
                <w:sz w:val="2"/>
                <w:szCs w:val="2"/>
              </w:rPr>
            </w:pPr>
          </w:p>
        </w:tc>
      </w:tr>
      <w:tr w:rsidR="001A57DD" w14:paraId="7FF495C9" w14:textId="77777777">
        <w:trPr>
          <w:trHeight w:val="319"/>
        </w:trPr>
        <w:tc>
          <w:tcPr>
            <w:tcW w:w="2351" w:type="dxa"/>
            <w:gridSpan w:val="2"/>
            <w:shd w:val="clear" w:color="auto" w:fill="C1EEFF"/>
          </w:tcPr>
          <w:p w14:paraId="7FF495C7" w14:textId="77777777" w:rsidR="001A57DD" w:rsidRDefault="001A57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30" w:type="dxa"/>
            <w:gridSpan w:val="12"/>
            <w:shd w:val="clear" w:color="auto" w:fill="C1EEFF"/>
          </w:tcPr>
          <w:p w14:paraId="7FF495C8" w14:textId="77777777" w:rsidR="001A57DD" w:rsidRDefault="00710EB8">
            <w:pPr>
              <w:pStyle w:val="TableParagraph"/>
              <w:spacing w:before="43"/>
              <w:ind w:left="14"/>
              <w:jc w:val="center"/>
              <w:rPr>
                <w:sz w:val="16"/>
              </w:rPr>
            </w:pPr>
            <w:r>
              <w:rPr>
                <w:spacing w:val="32"/>
                <w:sz w:val="16"/>
              </w:rPr>
              <w:t>支 援 内 容</w:t>
            </w:r>
          </w:p>
        </w:tc>
      </w:tr>
      <w:tr w:rsidR="001A57DD" w:rsidRPr="00101D56" w14:paraId="7FF495DB" w14:textId="77777777" w:rsidTr="003521A7">
        <w:trPr>
          <w:trHeight w:val="996"/>
        </w:trPr>
        <w:tc>
          <w:tcPr>
            <w:tcW w:w="511" w:type="dxa"/>
            <w:vMerge w:val="restart"/>
            <w:shd w:val="clear" w:color="auto" w:fill="C1EEFF"/>
          </w:tcPr>
          <w:p w14:paraId="7FF495CA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B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C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D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E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F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0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1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2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3" w14:textId="77777777" w:rsidR="001A57DD" w:rsidRDefault="001A57DD">
            <w:pPr>
              <w:pStyle w:val="TableParagraph"/>
              <w:spacing w:before="66"/>
              <w:rPr>
                <w:rFonts w:ascii="Times New Roman"/>
                <w:sz w:val="16"/>
              </w:rPr>
            </w:pPr>
          </w:p>
          <w:p w14:paraId="7FF495D4" w14:textId="77777777" w:rsidR="001A57DD" w:rsidRDefault="00710EB8">
            <w:pPr>
              <w:pStyle w:val="TableParagraph"/>
              <w:spacing w:line="213" w:lineRule="auto"/>
              <w:ind w:left="172" w:right="160"/>
              <w:jc w:val="both"/>
              <w:rPr>
                <w:sz w:val="16"/>
              </w:rPr>
            </w:pPr>
            <w:r>
              <w:rPr>
                <w:spacing w:val="-10"/>
                <w:sz w:val="16"/>
              </w:rPr>
              <w:t>本人支援</w:t>
            </w:r>
          </w:p>
        </w:tc>
        <w:tc>
          <w:tcPr>
            <w:tcW w:w="1840" w:type="dxa"/>
            <w:shd w:val="clear" w:color="auto" w:fill="C1EEFF"/>
          </w:tcPr>
          <w:p w14:paraId="7FF495D5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6" w14:textId="77777777" w:rsidR="001A57DD" w:rsidRDefault="001A57DD">
            <w:pPr>
              <w:pStyle w:val="TableParagraph"/>
              <w:spacing w:before="62"/>
              <w:rPr>
                <w:rFonts w:ascii="Times New Roman"/>
                <w:sz w:val="16"/>
              </w:rPr>
            </w:pPr>
          </w:p>
          <w:p w14:paraId="7FF495D7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健康・生活</w:t>
            </w:r>
          </w:p>
        </w:tc>
        <w:tc>
          <w:tcPr>
            <w:tcW w:w="13630" w:type="dxa"/>
            <w:gridSpan w:val="12"/>
          </w:tcPr>
          <w:p w14:paraId="1A792B81" w14:textId="64762022" w:rsidR="00D252F3" w:rsidRPr="00D252F3" w:rsidRDefault="00D252F3" w:rsidP="00D252F3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252F3">
              <w:rPr>
                <w:sz w:val="14"/>
                <w:szCs w:val="14"/>
              </w:rPr>
              <w:t>睡眠・食事・排泄の生活リズムの見直しと</w:t>
            </w:r>
            <w:r w:rsidR="001B7C1F" w:rsidRPr="004056AA">
              <w:rPr>
                <w:rFonts w:hint="eastAsia"/>
                <w:sz w:val="14"/>
                <w:szCs w:val="14"/>
              </w:rPr>
              <w:t>生活習慣の定着支援</w:t>
            </w:r>
          </w:p>
          <w:p w14:paraId="3586BB92" w14:textId="50E64E3B" w:rsidR="00D252F3" w:rsidRPr="00D252F3" w:rsidRDefault="00D252F3" w:rsidP="00D252F3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252F3">
              <w:rPr>
                <w:sz w:val="14"/>
                <w:szCs w:val="14"/>
              </w:rPr>
              <w:t>課題前後の休憩・クールダウンの</w:t>
            </w:r>
            <w:r w:rsidR="009B6098" w:rsidRPr="004056AA">
              <w:rPr>
                <w:rFonts w:hint="eastAsia"/>
                <w:sz w:val="14"/>
                <w:szCs w:val="14"/>
              </w:rPr>
              <w:t>場面の切り替えの</w:t>
            </w:r>
            <w:r w:rsidRPr="00D252F3">
              <w:rPr>
                <w:sz w:val="14"/>
                <w:szCs w:val="14"/>
              </w:rPr>
              <w:t>習慣化</w:t>
            </w:r>
          </w:p>
          <w:p w14:paraId="0CD6A35D" w14:textId="4ADDEE70" w:rsidR="00D252F3" w:rsidRPr="00D252F3" w:rsidRDefault="00D252F3" w:rsidP="00D252F3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252F3">
              <w:rPr>
                <w:sz w:val="14"/>
                <w:szCs w:val="14"/>
              </w:rPr>
              <w:t>自分の持ち物管理や忘れ物防止の自己管理支援</w:t>
            </w:r>
          </w:p>
          <w:p w14:paraId="2145D9AA" w14:textId="21F6AF25" w:rsidR="00D252F3" w:rsidRPr="00D252F3" w:rsidRDefault="00D252F3" w:rsidP="00D252F3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252F3">
              <w:rPr>
                <w:sz w:val="14"/>
                <w:szCs w:val="14"/>
              </w:rPr>
              <w:t>感染症・衛生管理（手洗い・</w:t>
            </w:r>
            <w:r w:rsidR="006A3307" w:rsidRPr="004056AA">
              <w:rPr>
                <w:rFonts w:hint="eastAsia"/>
                <w:sz w:val="14"/>
                <w:szCs w:val="14"/>
              </w:rPr>
              <w:t>検温・着替え</w:t>
            </w:r>
            <w:r w:rsidRPr="00D252F3">
              <w:rPr>
                <w:sz w:val="14"/>
                <w:szCs w:val="14"/>
              </w:rPr>
              <w:t>）の</w:t>
            </w:r>
            <w:r w:rsidR="00D131D4" w:rsidRPr="004056AA">
              <w:rPr>
                <w:rFonts w:hint="eastAsia"/>
                <w:sz w:val="14"/>
                <w:szCs w:val="14"/>
              </w:rPr>
              <w:t>身辺自立支援</w:t>
            </w:r>
          </w:p>
          <w:p w14:paraId="7FF495DA" w14:textId="1F328513" w:rsidR="001A57DD" w:rsidRPr="004056AA" w:rsidRDefault="00D252F3" w:rsidP="00321D1B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252F3">
              <w:rPr>
                <w:sz w:val="14"/>
                <w:szCs w:val="14"/>
              </w:rPr>
              <w:t>おやつ・食育活動を通じた食への関心と健康意識の定着</w:t>
            </w:r>
          </w:p>
        </w:tc>
      </w:tr>
      <w:tr w:rsidR="001A57DD" w:rsidRPr="00101D56" w14:paraId="7FF495E5" w14:textId="77777777" w:rsidTr="003521A7">
        <w:trPr>
          <w:trHeight w:val="898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DC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DD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E" w14:textId="77777777" w:rsidR="001A57DD" w:rsidRDefault="001A57DD">
            <w:pPr>
              <w:pStyle w:val="TableParagraph"/>
              <w:spacing w:before="57"/>
              <w:rPr>
                <w:rFonts w:ascii="Times New Roman"/>
                <w:sz w:val="16"/>
              </w:rPr>
            </w:pPr>
          </w:p>
          <w:p w14:paraId="7FF495DF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運動・感覚</w:t>
            </w:r>
          </w:p>
        </w:tc>
        <w:tc>
          <w:tcPr>
            <w:tcW w:w="13630" w:type="dxa"/>
            <w:gridSpan w:val="12"/>
          </w:tcPr>
          <w:p w14:paraId="2EE6A81E" w14:textId="64AC4A58" w:rsidR="00637017" w:rsidRPr="00637017" w:rsidRDefault="00637017" w:rsidP="00637017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637017">
              <w:rPr>
                <w:sz w:val="14"/>
                <w:szCs w:val="14"/>
              </w:rPr>
              <w:t>室内外でのバランス運動・体幹トレーニング</w:t>
            </w:r>
          </w:p>
          <w:p w14:paraId="61CC5918" w14:textId="41CD988E" w:rsidR="00637017" w:rsidRPr="00637017" w:rsidRDefault="00637017" w:rsidP="00637017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637017">
              <w:rPr>
                <w:sz w:val="14"/>
                <w:szCs w:val="14"/>
              </w:rPr>
              <w:t>感覚に偏りがある子へのボディイメージの形成支援</w:t>
            </w:r>
          </w:p>
          <w:p w14:paraId="7782D185" w14:textId="4FBFE1BB" w:rsidR="00637017" w:rsidRPr="00637017" w:rsidRDefault="00637017" w:rsidP="00637017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637017">
              <w:rPr>
                <w:sz w:val="14"/>
                <w:szCs w:val="14"/>
              </w:rPr>
              <w:t>手先の巧緻性を育てる製作活動（工作・折り紙など）</w:t>
            </w:r>
          </w:p>
          <w:p w14:paraId="70ACD96B" w14:textId="41B9222C" w:rsidR="00637017" w:rsidRPr="00637017" w:rsidRDefault="00637017" w:rsidP="00637017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637017">
              <w:rPr>
                <w:sz w:val="14"/>
                <w:szCs w:val="14"/>
              </w:rPr>
              <w:t>感覚過敏や鈍麻への感覚統合的アプローチ</w:t>
            </w:r>
          </w:p>
          <w:p w14:paraId="7FF495E4" w14:textId="653C4DA3" w:rsidR="00101D56" w:rsidRPr="004056AA" w:rsidRDefault="00637017" w:rsidP="00101D56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637017">
              <w:rPr>
                <w:sz w:val="14"/>
                <w:szCs w:val="14"/>
              </w:rPr>
              <w:t>音楽やリズム遊びを取り入れた多感覚刺激の活用</w:t>
            </w:r>
          </w:p>
        </w:tc>
      </w:tr>
      <w:tr w:rsidR="001A57DD" w:rsidRPr="00101D56" w14:paraId="7FF495EE" w14:textId="77777777">
        <w:trPr>
          <w:trHeight w:val="954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E6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E7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E8" w14:textId="77777777" w:rsidR="001A57DD" w:rsidRDefault="001A57DD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7FF495E9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認知・行動</w:t>
            </w:r>
          </w:p>
        </w:tc>
        <w:tc>
          <w:tcPr>
            <w:tcW w:w="13630" w:type="dxa"/>
            <w:gridSpan w:val="12"/>
          </w:tcPr>
          <w:p w14:paraId="7BCBE33C" w14:textId="6471ADF8" w:rsidR="00186C38" w:rsidRPr="004056AA" w:rsidRDefault="00186C38" w:rsidP="00186C38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186C38">
              <w:rPr>
                <w:sz w:val="14"/>
                <w:szCs w:val="14"/>
              </w:rPr>
              <w:t>タイムタイマーやチェックリストで見通しのある行動支援</w:t>
            </w:r>
          </w:p>
          <w:p w14:paraId="789A9597" w14:textId="159C35E9" w:rsidR="00DD611B" w:rsidRPr="00186C38" w:rsidRDefault="00DD611B" w:rsidP="00186C38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・活動の流れを理解し把握するための</w:t>
            </w:r>
            <w:r w:rsidR="00334B45" w:rsidRPr="004056AA">
              <w:rPr>
                <w:rFonts w:hint="eastAsia"/>
                <w:sz w:val="14"/>
                <w:szCs w:val="14"/>
              </w:rPr>
              <w:t>スケジュール提示（絵カード）</w:t>
            </w:r>
          </w:p>
          <w:p w14:paraId="57D9638A" w14:textId="6E4EB5E1" w:rsidR="00186C38" w:rsidRPr="00186C38" w:rsidRDefault="00186C38" w:rsidP="00186C38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186C38">
              <w:rPr>
                <w:sz w:val="14"/>
                <w:szCs w:val="14"/>
              </w:rPr>
              <w:t>状況に応じた行動を学ぶSST（ソーシャルスキルトレーニング）</w:t>
            </w:r>
          </w:p>
          <w:p w14:paraId="47E1C917" w14:textId="46DE4F13" w:rsidR="00186C38" w:rsidRPr="00186C38" w:rsidRDefault="00186C38" w:rsidP="00186C38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186C38">
              <w:rPr>
                <w:sz w:val="14"/>
                <w:szCs w:val="14"/>
              </w:rPr>
              <w:t>宿題・課題に取り組むための集中力や切り替え支援</w:t>
            </w:r>
          </w:p>
          <w:p w14:paraId="7FF495ED" w14:textId="2D45CD3C" w:rsidR="001A57DD" w:rsidRPr="004056AA" w:rsidRDefault="00186C38" w:rsidP="007E4AFF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186C38">
              <w:rPr>
                <w:sz w:val="14"/>
                <w:szCs w:val="14"/>
              </w:rPr>
              <w:t>「できた！」を積み重ねるステップアップ型の課題設定</w:t>
            </w:r>
          </w:p>
        </w:tc>
      </w:tr>
      <w:tr w:rsidR="001A57DD" w:rsidRPr="00101D56" w14:paraId="7FF495F6" w14:textId="77777777">
        <w:trPr>
          <w:trHeight w:val="705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EF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F0" w14:textId="77777777" w:rsidR="001A57DD" w:rsidRDefault="00710EB8">
            <w:pPr>
              <w:pStyle w:val="TableParagraph"/>
              <w:spacing w:before="159" w:line="193" w:lineRule="exact"/>
              <w:ind w:left="23"/>
              <w:rPr>
                <w:sz w:val="16"/>
              </w:rPr>
            </w:pPr>
            <w:r>
              <w:rPr>
                <w:spacing w:val="-5"/>
                <w:sz w:val="16"/>
              </w:rPr>
              <w:t>言語</w:t>
            </w:r>
          </w:p>
          <w:p w14:paraId="7FF495F1" w14:textId="77777777" w:rsidR="001A57DD" w:rsidRDefault="00710EB8">
            <w:pPr>
              <w:pStyle w:val="TableParagraph"/>
              <w:spacing w:line="193" w:lineRule="exact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コミュニケーション</w:t>
            </w:r>
          </w:p>
        </w:tc>
        <w:tc>
          <w:tcPr>
            <w:tcW w:w="13630" w:type="dxa"/>
            <w:gridSpan w:val="12"/>
          </w:tcPr>
          <w:p w14:paraId="6F9A1B21" w14:textId="5B26E879" w:rsidR="00DF63B7" w:rsidRPr="00DF63B7" w:rsidRDefault="00DF63B7" w:rsidP="00DF63B7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="00095CD7" w:rsidRPr="004056AA">
              <w:rPr>
                <w:rFonts w:hint="eastAsia"/>
                <w:sz w:val="14"/>
                <w:szCs w:val="14"/>
              </w:rPr>
              <w:t>言葉だけではなく、</w:t>
            </w:r>
            <w:r w:rsidRPr="00DF63B7">
              <w:rPr>
                <w:sz w:val="14"/>
                <w:szCs w:val="14"/>
              </w:rPr>
              <w:t>絵カードを活用した多様な伝え方の学習</w:t>
            </w:r>
          </w:p>
          <w:p w14:paraId="060FB4D5" w14:textId="46829D0E" w:rsidR="00DF63B7" w:rsidRPr="00DF63B7" w:rsidRDefault="00DF63B7" w:rsidP="00DF63B7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="00095CD7" w:rsidRPr="004056AA">
              <w:rPr>
                <w:rFonts w:hint="eastAsia"/>
                <w:sz w:val="14"/>
                <w:szCs w:val="14"/>
              </w:rPr>
              <w:t>「</w:t>
            </w:r>
            <w:r w:rsidRPr="00DF63B7">
              <w:rPr>
                <w:sz w:val="14"/>
                <w:szCs w:val="14"/>
              </w:rPr>
              <w:t>お願いする」「断る」など実用的なやりとり練習</w:t>
            </w:r>
          </w:p>
          <w:p w14:paraId="2398FBF7" w14:textId="3B616F87" w:rsidR="00DF63B7" w:rsidRPr="00DF63B7" w:rsidRDefault="00DF63B7" w:rsidP="00DF63B7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DF63B7">
              <w:rPr>
                <w:sz w:val="14"/>
                <w:szCs w:val="14"/>
              </w:rPr>
              <w:t>言葉による気持ちの表現（怒り・不安など）の感情ラベリング支援</w:t>
            </w:r>
          </w:p>
          <w:p w14:paraId="75353F39" w14:textId="4C5C1AB0" w:rsidR="00DF63B7" w:rsidRPr="004056AA" w:rsidRDefault="00DF63B7" w:rsidP="00DF63B7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="00F3089D" w:rsidRPr="004056AA">
              <w:rPr>
                <w:rFonts w:hint="eastAsia"/>
                <w:sz w:val="14"/>
                <w:szCs w:val="14"/>
              </w:rPr>
              <w:t>「おはよう」「</w:t>
            </w:r>
            <w:r w:rsidR="009D2BD7" w:rsidRPr="004056AA">
              <w:rPr>
                <w:rFonts w:hint="eastAsia"/>
                <w:sz w:val="14"/>
                <w:szCs w:val="14"/>
              </w:rPr>
              <w:t>さようなら</w:t>
            </w:r>
            <w:r w:rsidR="00F3089D" w:rsidRPr="004056AA">
              <w:rPr>
                <w:rFonts w:hint="eastAsia"/>
                <w:sz w:val="14"/>
                <w:szCs w:val="14"/>
              </w:rPr>
              <w:t>」などあいさつや</w:t>
            </w:r>
            <w:r w:rsidR="00965A8A" w:rsidRPr="004056AA">
              <w:rPr>
                <w:rFonts w:hint="eastAsia"/>
                <w:sz w:val="14"/>
                <w:szCs w:val="14"/>
              </w:rPr>
              <w:t>感情の表現の定着</w:t>
            </w:r>
          </w:p>
          <w:p w14:paraId="7FF495F5" w14:textId="24269B3F" w:rsidR="001A57DD" w:rsidRPr="004056AA" w:rsidRDefault="00DF63B7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="00E34482" w:rsidRPr="004056AA">
              <w:rPr>
                <w:rFonts w:hint="eastAsia"/>
                <w:sz w:val="14"/>
                <w:szCs w:val="14"/>
              </w:rPr>
              <w:t>皆の前で</w:t>
            </w:r>
            <w:r w:rsidRPr="00DF63B7">
              <w:rPr>
                <w:sz w:val="14"/>
                <w:szCs w:val="14"/>
              </w:rPr>
              <w:t>発表</w:t>
            </w:r>
            <w:r w:rsidR="00E34482" w:rsidRPr="004056AA">
              <w:rPr>
                <w:rFonts w:hint="eastAsia"/>
                <w:sz w:val="14"/>
                <w:szCs w:val="14"/>
              </w:rPr>
              <w:t>することによる</w:t>
            </w:r>
            <w:r w:rsidRPr="00DF63B7">
              <w:rPr>
                <w:sz w:val="14"/>
                <w:szCs w:val="14"/>
              </w:rPr>
              <w:t>対人場面への自信形成</w:t>
            </w:r>
          </w:p>
        </w:tc>
      </w:tr>
      <w:tr w:rsidR="001A57DD" w:rsidRPr="00101D56" w14:paraId="7FF495FD" w14:textId="77777777">
        <w:trPr>
          <w:trHeight w:val="705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F7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F8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F9" w14:textId="77777777" w:rsidR="001A57DD" w:rsidRDefault="00710EB8">
            <w:pPr>
              <w:pStyle w:val="TableParagraph"/>
              <w:spacing w:before="1" w:line="204" w:lineRule="auto"/>
              <w:ind w:left="23" w:right="1155"/>
              <w:rPr>
                <w:sz w:val="16"/>
              </w:rPr>
            </w:pPr>
            <w:r>
              <w:rPr>
                <w:spacing w:val="-4"/>
                <w:sz w:val="16"/>
              </w:rPr>
              <w:t>人間関係社会性</w:t>
            </w:r>
          </w:p>
        </w:tc>
        <w:tc>
          <w:tcPr>
            <w:tcW w:w="13630" w:type="dxa"/>
            <w:gridSpan w:val="12"/>
          </w:tcPr>
          <w:p w14:paraId="57696998" w14:textId="3686E1FF" w:rsidR="00FC4E44" w:rsidRPr="00FC4E44" w:rsidRDefault="00FC4E44" w:rsidP="00FC4E44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FC4E44">
              <w:rPr>
                <w:sz w:val="14"/>
                <w:szCs w:val="14"/>
              </w:rPr>
              <w:t>役割分担やルールのある遊びを通じた協調性の育成</w:t>
            </w:r>
          </w:p>
          <w:p w14:paraId="0204E349" w14:textId="491A60B0" w:rsidR="00FC4E44" w:rsidRPr="00FC4E44" w:rsidRDefault="00FC4E44" w:rsidP="00FC4E44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FC4E44">
              <w:rPr>
                <w:sz w:val="14"/>
                <w:szCs w:val="14"/>
              </w:rPr>
              <w:t>感情のコントロールや他児との距離感を学ぶ関係構築支援</w:t>
            </w:r>
          </w:p>
          <w:p w14:paraId="10900CB0" w14:textId="65AE9EB1" w:rsidR="00FC4E44" w:rsidRPr="00FC4E44" w:rsidRDefault="00FC4E44" w:rsidP="00FC4E44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FC4E44">
              <w:rPr>
                <w:sz w:val="14"/>
                <w:szCs w:val="14"/>
              </w:rPr>
              <w:t>「ありがとう」「ごめんなさい」など気持ちを伝えるスキル</w:t>
            </w:r>
          </w:p>
          <w:p w14:paraId="01437304" w14:textId="02BFB2A5" w:rsidR="00FC4E44" w:rsidRPr="00FC4E44" w:rsidRDefault="00FC4E44" w:rsidP="00FC4E44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FC4E44">
              <w:rPr>
                <w:sz w:val="14"/>
                <w:szCs w:val="14"/>
              </w:rPr>
              <w:t>周囲との違いを肯定的にとらえる自己肯定感の支援</w:t>
            </w:r>
          </w:p>
          <w:p w14:paraId="7FF495FC" w14:textId="3BFC6E04" w:rsidR="001A57DD" w:rsidRPr="004056AA" w:rsidRDefault="00FC4E44" w:rsidP="00FC4E44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4056AA">
              <w:rPr>
                <w:rFonts w:hint="eastAsia"/>
                <w:sz w:val="14"/>
                <w:szCs w:val="14"/>
              </w:rPr>
              <w:t>・</w:t>
            </w:r>
            <w:r w:rsidRPr="00FC4E44">
              <w:rPr>
                <w:sz w:val="14"/>
                <w:szCs w:val="14"/>
              </w:rPr>
              <w:t>トラブル場面の振り返り・仲直りの解決スキルの獲得</w:t>
            </w:r>
          </w:p>
        </w:tc>
      </w:tr>
      <w:tr w:rsidR="001A57DD" w:rsidRPr="00101D56" w14:paraId="7FF49605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5FE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5FF" w14:textId="77777777" w:rsidR="001A57DD" w:rsidRDefault="00710EB8">
            <w:pPr>
              <w:pStyle w:val="TableParagraph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家族支援</w:t>
            </w:r>
          </w:p>
        </w:tc>
        <w:tc>
          <w:tcPr>
            <w:tcW w:w="5844" w:type="dxa"/>
            <w:gridSpan w:val="9"/>
          </w:tcPr>
          <w:p w14:paraId="7FF49600" w14:textId="09E61212" w:rsidR="001A57DD" w:rsidRPr="00101D56" w:rsidRDefault="00F61C3C">
            <w:pPr>
              <w:pStyle w:val="TableParagraph"/>
              <w:spacing w:before="89" w:line="211" w:lineRule="auto"/>
              <w:ind w:left="22" w:right="128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ご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家族</w:t>
            </w:r>
            <w:r w:rsidR="00E17F9C">
              <w:rPr>
                <w:rFonts w:hint="eastAsia"/>
                <w:spacing w:val="-1"/>
                <w:w w:val="101"/>
                <w:sz w:val="14"/>
                <w:szCs w:val="14"/>
              </w:rPr>
              <w:t>へ</w:t>
            </w: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利用日には</w:t>
            </w:r>
            <w:r w:rsidR="00E17F9C">
              <w:rPr>
                <w:rFonts w:hint="eastAsia"/>
                <w:spacing w:val="-1"/>
                <w:w w:val="101"/>
                <w:sz w:val="14"/>
                <w:szCs w:val="14"/>
              </w:rPr>
              <w:t>、</w:t>
            </w: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支援内容をHUGで</w:t>
            </w:r>
            <w:r w:rsidR="00690D7E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報告</w:t>
            </w:r>
            <w:r w:rsidR="00841D87">
              <w:rPr>
                <w:rFonts w:hint="eastAsia"/>
                <w:spacing w:val="-1"/>
                <w:w w:val="101"/>
                <w:sz w:val="14"/>
                <w:szCs w:val="14"/>
              </w:rPr>
              <w:t>をします</w:t>
            </w:r>
            <w:r w:rsidR="00690D7E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。それ以外にも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報告・連絡・相談をおこない連携を取ってい</w:t>
            </w:r>
            <w:r w:rsidR="00841D87">
              <w:rPr>
                <w:rFonts w:hint="eastAsia"/>
                <w:spacing w:val="-1"/>
                <w:w w:val="101"/>
                <w:sz w:val="14"/>
                <w:szCs w:val="14"/>
              </w:rPr>
              <w:t>きます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。</w:t>
            </w:r>
          </w:p>
        </w:tc>
        <w:tc>
          <w:tcPr>
            <w:tcW w:w="2351" w:type="dxa"/>
            <w:shd w:val="clear" w:color="auto" w:fill="C1EEFF"/>
          </w:tcPr>
          <w:p w14:paraId="7FF49601" w14:textId="77777777" w:rsidR="001A57DD" w:rsidRPr="00101D56" w:rsidRDefault="001A57DD">
            <w:pPr>
              <w:pStyle w:val="TableParagraph"/>
              <w:spacing w:before="15"/>
              <w:rPr>
                <w:rFonts w:ascii="Times New Roman"/>
                <w:sz w:val="14"/>
                <w:szCs w:val="14"/>
              </w:rPr>
            </w:pPr>
          </w:p>
          <w:p w14:paraId="7FF49602" w14:textId="77777777" w:rsidR="001A57DD" w:rsidRPr="00101D56" w:rsidRDefault="00710EB8">
            <w:pPr>
              <w:pStyle w:val="TableParagraph"/>
              <w:ind w:left="20"/>
              <w:jc w:val="center"/>
              <w:rPr>
                <w:sz w:val="14"/>
                <w:szCs w:val="14"/>
              </w:rPr>
            </w:pPr>
            <w:r w:rsidRPr="00101D56">
              <w:rPr>
                <w:spacing w:val="-3"/>
                <w:sz w:val="14"/>
                <w:szCs w:val="14"/>
              </w:rPr>
              <w:t>移行支援</w:t>
            </w:r>
          </w:p>
        </w:tc>
        <w:tc>
          <w:tcPr>
            <w:tcW w:w="5435" w:type="dxa"/>
            <w:gridSpan w:val="2"/>
          </w:tcPr>
          <w:p w14:paraId="7FF49604" w14:textId="4339C894" w:rsidR="001A57DD" w:rsidRPr="00101D56" w:rsidRDefault="007F200E" w:rsidP="007F200E">
            <w:pPr>
              <w:pStyle w:val="TableParagraph"/>
              <w:spacing w:before="108" w:line="225" w:lineRule="auto"/>
              <w:ind w:left="24" w:right="101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保育園、幼稚園から小学校への移行支援については、小学校の先生の見学や情報共有を行い、</w:t>
            </w:r>
            <w:r w:rsidR="006D7260"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入学後も必要に応じて随時行ってい</w:t>
            </w:r>
            <w:r w:rsidR="00841D87">
              <w:rPr>
                <w:rFonts w:hint="eastAsia"/>
                <w:spacing w:val="-1"/>
                <w:w w:val="106"/>
                <w:sz w:val="14"/>
                <w:szCs w:val="14"/>
              </w:rPr>
              <w:t>きます</w:t>
            </w:r>
            <w:r w:rsidR="006D7260"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。</w:t>
            </w:r>
          </w:p>
        </w:tc>
      </w:tr>
      <w:tr w:rsidR="001A57DD" w:rsidRPr="00101D56" w14:paraId="7FF4960E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606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607" w14:textId="77777777" w:rsidR="001A57DD" w:rsidRDefault="00710EB8">
            <w:pPr>
              <w:pStyle w:val="TableParagraph"/>
              <w:ind w:left="450"/>
              <w:rPr>
                <w:sz w:val="16"/>
              </w:rPr>
            </w:pPr>
            <w:r>
              <w:rPr>
                <w:spacing w:val="-2"/>
                <w:sz w:val="16"/>
              </w:rPr>
              <w:t>地域支援・地域連携</w:t>
            </w:r>
          </w:p>
        </w:tc>
        <w:tc>
          <w:tcPr>
            <w:tcW w:w="5844" w:type="dxa"/>
            <w:gridSpan w:val="9"/>
          </w:tcPr>
          <w:p w14:paraId="7FF49608" w14:textId="1FA5A5B7" w:rsidR="001A57DD" w:rsidRPr="00101D56" w:rsidRDefault="00395AE4">
            <w:pPr>
              <w:pStyle w:val="TableParagraph"/>
              <w:spacing w:before="89" w:line="211" w:lineRule="auto"/>
              <w:ind w:left="22" w:right="128"/>
              <w:jc w:val="both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保育園、幼稚園、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学校などと必要に応じて</w:t>
            </w:r>
            <w:r w:rsidR="00834528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情報共有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を</w:t>
            </w:r>
            <w:r w:rsidR="00834528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し、連携を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とってい</w:t>
            </w:r>
            <w:r w:rsidR="0053486F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きます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。</w:t>
            </w:r>
            <w:r w:rsidR="004468A4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園への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送迎時の申し送り</w:t>
            </w:r>
            <w:r w:rsidR="0053486F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を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他職員と共有していきます。外出の機会を</w:t>
            </w:r>
            <w:r w:rsidR="004D706D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増やし、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社会</w:t>
            </w:r>
            <w:r w:rsidR="00710EB8" w:rsidRPr="00101D56">
              <w:rPr>
                <w:w w:val="101"/>
                <w:sz w:val="14"/>
                <w:szCs w:val="14"/>
              </w:rPr>
              <w:t>のルールや必要な事を経験・学習できる様に支援していきます。</w:t>
            </w:r>
          </w:p>
        </w:tc>
        <w:tc>
          <w:tcPr>
            <w:tcW w:w="2351" w:type="dxa"/>
            <w:shd w:val="clear" w:color="auto" w:fill="C1EEFF"/>
          </w:tcPr>
          <w:p w14:paraId="7FF49609" w14:textId="77777777" w:rsidR="001A57DD" w:rsidRPr="00101D56" w:rsidRDefault="001A57DD">
            <w:pPr>
              <w:pStyle w:val="TableParagraph"/>
              <w:spacing w:before="15"/>
              <w:rPr>
                <w:rFonts w:ascii="Times New Roman"/>
                <w:sz w:val="14"/>
                <w:szCs w:val="14"/>
              </w:rPr>
            </w:pPr>
          </w:p>
          <w:p w14:paraId="7FF4960A" w14:textId="77777777" w:rsidR="001A57DD" w:rsidRPr="00101D56" w:rsidRDefault="00710EB8">
            <w:pPr>
              <w:pStyle w:val="TableParagraph"/>
              <w:ind w:left="20" w:right="3"/>
              <w:jc w:val="center"/>
              <w:rPr>
                <w:sz w:val="14"/>
                <w:szCs w:val="14"/>
              </w:rPr>
            </w:pPr>
            <w:r w:rsidRPr="00101D56">
              <w:rPr>
                <w:spacing w:val="-2"/>
                <w:sz w:val="14"/>
                <w:szCs w:val="14"/>
              </w:rPr>
              <w:t>職員の質の向上</w:t>
            </w:r>
          </w:p>
        </w:tc>
        <w:tc>
          <w:tcPr>
            <w:tcW w:w="5435" w:type="dxa"/>
            <w:gridSpan w:val="2"/>
          </w:tcPr>
          <w:p w14:paraId="7FF4960B" w14:textId="77777777" w:rsidR="001A57DD" w:rsidRPr="00101D56" w:rsidRDefault="00710EB8">
            <w:pPr>
              <w:pStyle w:val="TableParagraph"/>
              <w:spacing w:before="22" w:line="193" w:lineRule="exact"/>
              <w:ind w:left="29"/>
              <w:rPr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・虐待、身体拘束、感染症等に関する研修を実施</w:t>
            </w:r>
          </w:p>
          <w:p w14:paraId="7FF4960D" w14:textId="1085DC05" w:rsidR="001A57DD" w:rsidRPr="00101D56" w:rsidRDefault="00710EB8" w:rsidP="006D7260">
            <w:pPr>
              <w:pStyle w:val="TableParagraph"/>
              <w:spacing w:line="178" w:lineRule="exact"/>
              <w:ind w:left="29"/>
              <w:rPr>
                <w:sz w:val="14"/>
                <w:szCs w:val="14"/>
              </w:rPr>
            </w:pPr>
            <w:r w:rsidRPr="00101D56">
              <w:rPr>
                <w:sz w:val="14"/>
                <w:szCs w:val="14"/>
              </w:rPr>
              <w:t>・</w:t>
            </w:r>
            <w:r w:rsidRPr="00101D56">
              <w:rPr>
                <w:spacing w:val="-1"/>
                <w:sz w:val="14"/>
                <w:szCs w:val="14"/>
              </w:rPr>
              <w:t>施設内での勉強会や</w:t>
            </w:r>
            <w:r w:rsidR="006B25F8" w:rsidRPr="00101D56">
              <w:rPr>
                <w:rFonts w:hint="eastAsia"/>
                <w:spacing w:val="-1"/>
                <w:sz w:val="14"/>
                <w:szCs w:val="14"/>
              </w:rPr>
              <w:t>定期的な研修</w:t>
            </w:r>
            <w:r w:rsidRPr="00101D56">
              <w:rPr>
                <w:spacing w:val="-1"/>
                <w:sz w:val="14"/>
                <w:szCs w:val="14"/>
              </w:rPr>
              <w:t>の実施</w:t>
            </w:r>
          </w:p>
        </w:tc>
      </w:tr>
      <w:tr w:rsidR="001A57DD" w:rsidRPr="00101D56" w14:paraId="7FF49613" w14:textId="77777777">
        <w:trPr>
          <w:trHeight w:val="631"/>
        </w:trPr>
        <w:tc>
          <w:tcPr>
            <w:tcW w:w="2351" w:type="dxa"/>
            <w:gridSpan w:val="2"/>
            <w:shd w:val="clear" w:color="auto" w:fill="C1EEFF"/>
          </w:tcPr>
          <w:p w14:paraId="7FF4960F" w14:textId="77777777" w:rsidR="001A57DD" w:rsidRDefault="001A57DD">
            <w:pPr>
              <w:pStyle w:val="TableParagraph"/>
              <w:spacing w:before="16"/>
              <w:rPr>
                <w:rFonts w:ascii="Times New Roman"/>
                <w:sz w:val="16"/>
              </w:rPr>
            </w:pPr>
          </w:p>
          <w:p w14:paraId="7FF49610" w14:textId="77777777" w:rsidR="001A57DD" w:rsidRDefault="00710EB8">
            <w:pPr>
              <w:pStyle w:val="TableParagraph"/>
              <w:ind w:left="772"/>
              <w:rPr>
                <w:sz w:val="16"/>
              </w:rPr>
            </w:pPr>
            <w:r>
              <w:rPr>
                <w:spacing w:val="-2"/>
                <w:sz w:val="16"/>
              </w:rPr>
              <w:t>主な行事等</w:t>
            </w:r>
          </w:p>
        </w:tc>
        <w:tc>
          <w:tcPr>
            <w:tcW w:w="13630" w:type="dxa"/>
            <w:gridSpan w:val="12"/>
          </w:tcPr>
          <w:p w14:paraId="62CCC0EC" w14:textId="4F498E6F" w:rsidR="001F7E3E" w:rsidRPr="001F7E3E" w:rsidRDefault="00710EB8" w:rsidP="001F7E3E">
            <w:pPr>
              <w:pStyle w:val="TableParagraph"/>
              <w:spacing w:before="111" w:line="193" w:lineRule="exact"/>
              <w:ind w:left="27"/>
              <w:rPr>
                <w:spacing w:val="-1"/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・課外プログラム・</w:t>
            </w:r>
            <w:r w:rsidR="00B90593" w:rsidRPr="00101D56">
              <w:rPr>
                <w:rFonts w:hint="eastAsia"/>
                <w:spacing w:val="-1"/>
                <w:sz w:val="14"/>
                <w:szCs w:val="14"/>
              </w:rPr>
              <w:t>クッキング</w:t>
            </w:r>
            <w:r w:rsidRPr="00101D56">
              <w:rPr>
                <w:spacing w:val="-1"/>
                <w:sz w:val="14"/>
                <w:szCs w:val="14"/>
              </w:rPr>
              <w:t>・買い物体験・避難訓練</w:t>
            </w:r>
            <w:r w:rsidR="001F7E3E">
              <w:rPr>
                <w:rFonts w:hint="eastAsia"/>
                <w:spacing w:val="-1"/>
                <w:sz w:val="14"/>
                <w:szCs w:val="14"/>
              </w:rPr>
              <w:t>など</w:t>
            </w:r>
            <w:r w:rsidRPr="00101D56">
              <w:rPr>
                <w:spacing w:val="-1"/>
                <w:sz w:val="14"/>
                <w:szCs w:val="14"/>
              </w:rPr>
              <w:t>の実施</w:t>
            </w:r>
          </w:p>
          <w:p w14:paraId="7FF49612" w14:textId="05A7EAB4" w:rsidR="001A57DD" w:rsidRPr="00101D56" w:rsidRDefault="00710EB8">
            <w:pPr>
              <w:pStyle w:val="TableParagraph"/>
              <w:spacing w:line="193" w:lineRule="exact"/>
              <w:ind w:left="27"/>
              <w:rPr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</w:t>
            </w:r>
            <w:r w:rsidR="009442A1" w:rsidRPr="00101D56">
              <w:rPr>
                <w:rFonts w:hint="eastAsia"/>
                <w:spacing w:val="-1"/>
                <w:sz w:val="14"/>
                <w:szCs w:val="14"/>
              </w:rPr>
              <w:t>季節に応じた</w:t>
            </w:r>
            <w:r w:rsidR="00DF3278" w:rsidRPr="00101D56">
              <w:rPr>
                <w:rFonts w:hint="eastAsia"/>
                <w:spacing w:val="-1"/>
                <w:sz w:val="14"/>
                <w:szCs w:val="14"/>
              </w:rPr>
              <w:t>行事を</w:t>
            </w:r>
            <w:r w:rsidRPr="00101D56">
              <w:rPr>
                <w:spacing w:val="-1"/>
                <w:sz w:val="14"/>
                <w:szCs w:val="14"/>
              </w:rPr>
              <w:t>実施</w:t>
            </w:r>
          </w:p>
        </w:tc>
      </w:tr>
    </w:tbl>
    <w:p w14:paraId="7FF49614" w14:textId="77777777" w:rsidR="00710EB8" w:rsidRDefault="00710EB8"/>
    <w:sectPr w:rsidR="00710EB8">
      <w:type w:val="continuous"/>
      <w:pgSz w:w="16840" w:h="11910" w:orient="landscape"/>
      <w:pgMar w:top="940" w:right="3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7789C"/>
    <w:multiLevelType w:val="hybridMultilevel"/>
    <w:tmpl w:val="2A14B026"/>
    <w:lvl w:ilvl="0" w:tplc="2E6A146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0FF1402"/>
    <w:multiLevelType w:val="multilevel"/>
    <w:tmpl w:val="6B10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002E5"/>
    <w:multiLevelType w:val="hybridMultilevel"/>
    <w:tmpl w:val="ABA6928A"/>
    <w:lvl w:ilvl="0" w:tplc="E81E6FCE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4AD20F9"/>
    <w:multiLevelType w:val="hybridMultilevel"/>
    <w:tmpl w:val="22BCFE82"/>
    <w:lvl w:ilvl="0" w:tplc="3C760B2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8C52A99"/>
    <w:multiLevelType w:val="hybridMultilevel"/>
    <w:tmpl w:val="5B6E0AF4"/>
    <w:lvl w:ilvl="0" w:tplc="EB20CF76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6C53677"/>
    <w:multiLevelType w:val="hybridMultilevel"/>
    <w:tmpl w:val="3092CFEE"/>
    <w:lvl w:ilvl="0" w:tplc="AA9CA1CA">
      <w:numFmt w:val="bullet"/>
      <w:lvlText w:val="・"/>
      <w:lvlJc w:val="left"/>
      <w:pPr>
        <w:ind w:left="382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90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40"/>
      </w:pPr>
      <w:rPr>
        <w:rFonts w:ascii="Wingdings" w:hAnsi="Wingdings" w:hint="default"/>
      </w:rPr>
    </w:lvl>
  </w:abstractNum>
  <w:abstractNum w:abstractNumId="6" w15:restartNumberingAfterBreak="0">
    <w:nsid w:val="6C6237B4"/>
    <w:multiLevelType w:val="hybridMultilevel"/>
    <w:tmpl w:val="44C80130"/>
    <w:lvl w:ilvl="0" w:tplc="4912A8C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76F61711"/>
    <w:multiLevelType w:val="hybridMultilevel"/>
    <w:tmpl w:val="0F4E77E4"/>
    <w:lvl w:ilvl="0" w:tplc="70FE3BEA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86008399">
    <w:abstractNumId w:val="5"/>
  </w:num>
  <w:num w:numId="2" w16cid:durableId="1490289847">
    <w:abstractNumId w:val="3"/>
  </w:num>
  <w:num w:numId="3" w16cid:durableId="1950965869">
    <w:abstractNumId w:val="2"/>
  </w:num>
  <w:num w:numId="4" w16cid:durableId="848912721">
    <w:abstractNumId w:val="6"/>
  </w:num>
  <w:num w:numId="5" w16cid:durableId="1732970150">
    <w:abstractNumId w:val="1"/>
  </w:num>
  <w:num w:numId="6" w16cid:durableId="1646859196">
    <w:abstractNumId w:val="7"/>
  </w:num>
  <w:num w:numId="7" w16cid:durableId="122819448">
    <w:abstractNumId w:val="0"/>
  </w:num>
  <w:num w:numId="8" w16cid:durableId="1968925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DD"/>
    <w:rsid w:val="000000FF"/>
    <w:rsid w:val="000423A9"/>
    <w:rsid w:val="000810B5"/>
    <w:rsid w:val="00085E65"/>
    <w:rsid w:val="00086CE3"/>
    <w:rsid w:val="00095CD7"/>
    <w:rsid w:val="00101D56"/>
    <w:rsid w:val="00116E8C"/>
    <w:rsid w:val="00186C38"/>
    <w:rsid w:val="001A57DD"/>
    <w:rsid w:val="001B540B"/>
    <w:rsid w:val="001B7C1F"/>
    <w:rsid w:val="001C5AC0"/>
    <w:rsid w:val="001F7E3E"/>
    <w:rsid w:val="0020602D"/>
    <w:rsid w:val="0026605E"/>
    <w:rsid w:val="00273421"/>
    <w:rsid w:val="002A4ED8"/>
    <w:rsid w:val="003216B4"/>
    <w:rsid w:val="00321D1B"/>
    <w:rsid w:val="00334B45"/>
    <w:rsid w:val="003521A7"/>
    <w:rsid w:val="00392481"/>
    <w:rsid w:val="00395AE4"/>
    <w:rsid w:val="003B7D37"/>
    <w:rsid w:val="003F7989"/>
    <w:rsid w:val="004056AA"/>
    <w:rsid w:val="0040791F"/>
    <w:rsid w:val="00442A85"/>
    <w:rsid w:val="004468A4"/>
    <w:rsid w:val="00497DF0"/>
    <w:rsid w:val="004D706D"/>
    <w:rsid w:val="004E08B3"/>
    <w:rsid w:val="00506B8D"/>
    <w:rsid w:val="0053486F"/>
    <w:rsid w:val="00555E66"/>
    <w:rsid w:val="005C7EE6"/>
    <w:rsid w:val="005D10C5"/>
    <w:rsid w:val="005D4FBE"/>
    <w:rsid w:val="006047D7"/>
    <w:rsid w:val="00617D79"/>
    <w:rsid w:val="006240E9"/>
    <w:rsid w:val="00637017"/>
    <w:rsid w:val="0068273E"/>
    <w:rsid w:val="00690D7E"/>
    <w:rsid w:val="006A3307"/>
    <w:rsid w:val="006A724E"/>
    <w:rsid w:val="006B25F8"/>
    <w:rsid w:val="006D7260"/>
    <w:rsid w:val="00705808"/>
    <w:rsid w:val="00710EB8"/>
    <w:rsid w:val="0075111E"/>
    <w:rsid w:val="00760668"/>
    <w:rsid w:val="00767F26"/>
    <w:rsid w:val="00785406"/>
    <w:rsid w:val="007E4AFF"/>
    <w:rsid w:val="007F200E"/>
    <w:rsid w:val="00823016"/>
    <w:rsid w:val="00834528"/>
    <w:rsid w:val="00841D87"/>
    <w:rsid w:val="00882203"/>
    <w:rsid w:val="00885D7F"/>
    <w:rsid w:val="009442A1"/>
    <w:rsid w:val="00965A8A"/>
    <w:rsid w:val="009B6098"/>
    <w:rsid w:val="009D2BD7"/>
    <w:rsid w:val="00A538C8"/>
    <w:rsid w:val="00A66DD5"/>
    <w:rsid w:val="00A747B1"/>
    <w:rsid w:val="00A86B7A"/>
    <w:rsid w:val="00A94DD5"/>
    <w:rsid w:val="00AD7ADF"/>
    <w:rsid w:val="00AE59F7"/>
    <w:rsid w:val="00B03B94"/>
    <w:rsid w:val="00B27A93"/>
    <w:rsid w:val="00B67363"/>
    <w:rsid w:val="00B90593"/>
    <w:rsid w:val="00BC1B44"/>
    <w:rsid w:val="00BC39FC"/>
    <w:rsid w:val="00C34135"/>
    <w:rsid w:val="00C47F1C"/>
    <w:rsid w:val="00C57EAB"/>
    <w:rsid w:val="00C613EF"/>
    <w:rsid w:val="00C72E86"/>
    <w:rsid w:val="00CA6AB4"/>
    <w:rsid w:val="00D131D4"/>
    <w:rsid w:val="00D252F3"/>
    <w:rsid w:val="00D34E89"/>
    <w:rsid w:val="00DD611B"/>
    <w:rsid w:val="00DF3278"/>
    <w:rsid w:val="00DF63B7"/>
    <w:rsid w:val="00E17F9C"/>
    <w:rsid w:val="00E24ECD"/>
    <w:rsid w:val="00E34482"/>
    <w:rsid w:val="00E36477"/>
    <w:rsid w:val="00E46184"/>
    <w:rsid w:val="00E66858"/>
    <w:rsid w:val="00EB70AA"/>
    <w:rsid w:val="00ED5C9F"/>
    <w:rsid w:val="00F036D6"/>
    <w:rsid w:val="00F078B9"/>
    <w:rsid w:val="00F3089D"/>
    <w:rsid w:val="00F61C3C"/>
    <w:rsid w:val="00F62527"/>
    <w:rsid w:val="00FA2A94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49592"/>
  <w15:docId w15:val="{FADF7350-4D5B-42FE-83E3-5361F89E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5" w:after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BIZ UDゴシック" w:eastAsia="BIZ UDゴシック" w:hAnsi="BIZ UDゴシック" w:cs="BIZ UD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【別添資料1】支援プログラム参考様式</dc:title>
  <dc:creator>tsumugi53</dc:creator>
  <cp:lastModifiedBy>rina fujikawa</cp:lastModifiedBy>
  <cp:revision>3</cp:revision>
  <dcterms:created xsi:type="dcterms:W3CDTF">2025-04-23T09:06:00Z</dcterms:created>
  <dcterms:modified xsi:type="dcterms:W3CDTF">2025-04-23T09:08:00Z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2025-04-14T00:00:00Z</vt:filetime>
  </property>
  <property fmtid="{D5CDD505-2E9C-101B-9397-08002B2CF9AE}" pid="5" name="Producer">
    <vt:lpwstr>Microsoft® Excel® 2021</vt:lpwstr>
  </property>
</Properties>
</file>